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BA715" w14:textId="05074137" w:rsidR="00B24DC3" w:rsidRPr="00423409" w:rsidRDefault="008F1D03" w:rsidP="00423409">
      <w:pPr>
        <w:spacing w:line="300" w:lineRule="auto"/>
        <w:jc w:val="right"/>
      </w:pPr>
      <w:r>
        <w:rPr>
          <w:noProof/>
        </w:rPr>
        <w:drawing>
          <wp:anchor distT="0" distB="0" distL="114300" distR="114300" simplePos="0" relativeHeight="251658240" behindDoc="0" locked="0" layoutInCell="1" allowOverlap="1" wp14:anchorId="34B675D4" wp14:editId="246A00DB">
            <wp:simplePos x="0" y="0"/>
            <wp:positionH relativeFrom="margin">
              <wp:posOffset>4143375</wp:posOffset>
            </wp:positionH>
            <wp:positionV relativeFrom="margin">
              <wp:posOffset>-552450</wp:posOffset>
            </wp:positionV>
            <wp:extent cx="1522928" cy="901992"/>
            <wp:effectExtent l="0" t="0" r="1270" b="0"/>
            <wp:wrapSquare wrapText="bothSides"/>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2928" cy="901992"/>
                    </a:xfrm>
                    <a:prstGeom prst="rect">
                      <a:avLst/>
                    </a:prstGeom>
                  </pic:spPr>
                </pic:pic>
              </a:graphicData>
            </a:graphic>
          </wp:anchor>
        </w:drawing>
      </w:r>
    </w:p>
    <w:p w14:paraId="47A548FD" w14:textId="77777777" w:rsidR="00B24DC3" w:rsidRDefault="00B24DC3" w:rsidP="008F1D03">
      <w:pPr>
        <w:spacing w:after="0" w:line="300" w:lineRule="auto"/>
        <w:rPr>
          <w:b/>
          <w:bCs/>
        </w:rPr>
      </w:pPr>
    </w:p>
    <w:p w14:paraId="5385E8ED" w14:textId="6D6CD938" w:rsidR="008F1D03" w:rsidRDefault="00B24DC3" w:rsidP="008F1D03">
      <w:pPr>
        <w:spacing w:after="0" w:line="300" w:lineRule="auto"/>
      </w:pPr>
      <w:r>
        <w:rPr>
          <w:b/>
          <w:bCs/>
        </w:rPr>
        <w:t xml:space="preserve">To: </w:t>
      </w:r>
      <w:r w:rsidR="00A9731C" w:rsidRPr="00A9731C">
        <w:rPr>
          <w:b/>
          <w:bCs/>
          <w:color w:val="FF0000"/>
        </w:rPr>
        <w:t>[union branch or committee]</w:t>
      </w:r>
    </w:p>
    <w:p w14:paraId="0C44C1D0" w14:textId="5F61D18B" w:rsidR="008F1D03" w:rsidRPr="00A9731C" w:rsidRDefault="00A9731C" w:rsidP="00F220CF">
      <w:pPr>
        <w:spacing w:line="300" w:lineRule="auto"/>
        <w:jc w:val="right"/>
        <w:rPr>
          <w:color w:val="FF0000"/>
        </w:rPr>
      </w:pPr>
      <w:r w:rsidRPr="00A9731C">
        <w:rPr>
          <w:color w:val="FF0000"/>
        </w:rPr>
        <w:t>[Date]</w:t>
      </w:r>
    </w:p>
    <w:p w14:paraId="502143FE" w14:textId="5AB09D86" w:rsidR="00B624C2" w:rsidRDefault="00B624C2" w:rsidP="008F1D03">
      <w:pPr>
        <w:spacing w:line="300" w:lineRule="auto"/>
      </w:pPr>
      <w:r>
        <w:t>Dear</w:t>
      </w:r>
      <w:r w:rsidRPr="00A9731C">
        <w:rPr>
          <w:color w:val="FF0000"/>
        </w:rPr>
        <w:t xml:space="preserve"> </w:t>
      </w:r>
      <w:r w:rsidR="00A9731C" w:rsidRPr="00A9731C">
        <w:rPr>
          <w:color w:val="FF0000"/>
        </w:rPr>
        <w:t xml:space="preserve">[union branch or committee] </w:t>
      </w:r>
    </w:p>
    <w:p w14:paraId="34CA4CF6" w14:textId="1A87714C" w:rsidR="00B24DC3" w:rsidRDefault="00B24DC3" w:rsidP="00B24DC3">
      <w:pPr>
        <w:spacing w:line="300" w:lineRule="auto"/>
      </w:pPr>
      <w:r w:rsidRPr="00B24DC3">
        <w:t>We are appealing to you to support the</w:t>
      </w:r>
      <w:r>
        <w:rPr>
          <w:b/>
          <w:bCs/>
        </w:rPr>
        <w:t xml:space="preserve"> </w:t>
      </w:r>
      <w:r w:rsidR="00B624C2">
        <w:t>Social Housing Action Campaign (SHAC)</w:t>
      </w:r>
      <w:r>
        <w:t xml:space="preserve"> campaign to prevent a rise of around 10% to social rents and service charges based on an inflation</w:t>
      </w:r>
      <w:r w:rsidR="00F74FEC">
        <w:t>ary</w:t>
      </w:r>
      <w:r>
        <w:t xml:space="preserve"> uplift.</w:t>
      </w:r>
      <w:r w:rsidR="00867561">
        <w:t xml:space="preserve"> </w:t>
      </w:r>
    </w:p>
    <w:p w14:paraId="6C8B61E4" w14:textId="733C416C" w:rsidR="00B24DC3" w:rsidRDefault="001B1EA7" w:rsidP="008F1D03">
      <w:pPr>
        <w:spacing w:line="300" w:lineRule="auto"/>
      </w:pPr>
      <w:r w:rsidRPr="001B1EA7">
        <w:rPr>
          <w:b/>
          <w:bCs/>
        </w:rPr>
        <w:t>S</w:t>
      </w:r>
      <w:r w:rsidR="00B24DC3" w:rsidRPr="001B1EA7">
        <w:rPr>
          <w:b/>
          <w:bCs/>
        </w:rPr>
        <w:t xml:space="preserve">uch a rise is unsustainable </w:t>
      </w:r>
      <w:r w:rsidR="00B24DC3">
        <w:t xml:space="preserve">for those who pay their own rents and service charges directly, many of whom are </w:t>
      </w:r>
      <w:r w:rsidR="00F74FEC">
        <w:t>low paid workers</w:t>
      </w:r>
      <w:r w:rsidR="00B24DC3">
        <w:t xml:space="preserve"> who</w:t>
      </w:r>
      <w:r w:rsidR="00F74FEC">
        <w:t>se</w:t>
      </w:r>
      <w:r w:rsidR="00B24DC3">
        <w:t xml:space="preserve"> pay rises </w:t>
      </w:r>
      <w:r w:rsidR="00F74FEC">
        <w:t>are in</w:t>
      </w:r>
      <w:r w:rsidR="00B24DC3">
        <w:t xml:space="preserve">sufficient to </w:t>
      </w:r>
      <w:r w:rsidR="00B8296C">
        <w:t>meet such a demand. The rises will be implemented shortly after the sharp hike in energy costs and against the backdrop of the highest inflationary levels in 40 years.</w:t>
      </w:r>
    </w:p>
    <w:p w14:paraId="1D1B4C9D" w14:textId="4DD474B8" w:rsidR="00B8296C" w:rsidRDefault="001B1EA7" w:rsidP="008F1D03">
      <w:pPr>
        <w:spacing w:line="300" w:lineRule="auto"/>
      </w:pPr>
      <w:r w:rsidRPr="001B1EA7">
        <w:rPr>
          <w:b/>
          <w:bCs/>
        </w:rPr>
        <w:t xml:space="preserve">A social rent freeze would also save </w:t>
      </w:r>
      <w:r>
        <w:rPr>
          <w:b/>
          <w:bCs/>
        </w:rPr>
        <w:t xml:space="preserve">the </w:t>
      </w:r>
      <w:r w:rsidRPr="001B1EA7">
        <w:rPr>
          <w:b/>
          <w:bCs/>
        </w:rPr>
        <w:t>taxpayer money.</w:t>
      </w:r>
      <w:r>
        <w:rPr>
          <w:b/>
          <w:bCs/>
        </w:rPr>
        <w:t xml:space="preserve"> </w:t>
      </w:r>
      <w:r w:rsidRPr="001B1EA7">
        <w:t>A</w:t>
      </w:r>
      <w:r w:rsidR="00B8296C">
        <w:t xml:space="preserve">round </w:t>
      </w:r>
      <w:r>
        <w:t>30%</w:t>
      </w:r>
      <w:r w:rsidR="00B8296C">
        <w:t xml:space="preserve"> of tenants </w:t>
      </w:r>
      <w:r>
        <w:t>receive</w:t>
      </w:r>
      <w:r w:rsidR="00B8296C">
        <w:t xml:space="preserve"> the Housing Benefit element of Universal Credit</w:t>
      </w:r>
      <w:r>
        <w:t xml:space="preserve">, amounting to </w:t>
      </w:r>
      <w:r w:rsidRPr="00865DAA">
        <w:rPr>
          <w:rFonts w:ascii="Arial" w:hAnsi="Arial" w:cs="Arial"/>
          <w:sz w:val="20"/>
          <w:szCs w:val="20"/>
        </w:rPr>
        <w:t>£7.5 billion</w:t>
      </w:r>
      <w:r>
        <w:rPr>
          <w:rFonts w:ascii="Arial" w:hAnsi="Arial" w:cs="Arial"/>
          <w:sz w:val="20"/>
          <w:szCs w:val="20"/>
        </w:rPr>
        <w:t xml:space="preserve"> in 2020/21. This would increase if rents and service charges rise. Yet t</w:t>
      </w:r>
      <w:r w:rsidR="00423409" w:rsidRPr="00423409">
        <w:t>he housing association sector has a collective operating surplus of around £4.4 billion</w:t>
      </w:r>
      <w:r>
        <w:t xml:space="preserve"> whereas</w:t>
      </w:r>
      <w:r w:rsidR="00423409" w:rsidRPr="00423409">
        <w:t xml:space="preserve"> public services are being squeezed to the limit</w:t>
      </w:r>
      <w:r>
        <w:t>.</w:t>
      </w:r>
      <w:r w:rsidR="00423409" w:rsidRPr="00423409">
        <w:t xml:space="preserve"> </w:t>
      </w:r>
      <w:r>
        <w:t xml:space="preserve">A </w:t>
      </w:r>
      <w:proofErr w:type="gramStart"/>
      <w:r w:rsidR="00F74FEC">
        <w:t>further</w:t>
      </w:r>
      <w:r w:rsidR="00423409" w:rsidRPr="00423409">
        <w:t xml:space="preserve"> transfer</w:t>
      </w:r>
      <w:r w:rsidR="00F74FEC">
        <w:t>s</w:t>
      </w:r>
      <w:r w:rsidR="00423409" w:rsidRPr="00423409">
        <w:t xml:space="preserve"> </w:t>
      </w:r>
      <w:r w:rsidR="00867561">
        <w:t xml:space="preserve">of </w:t>
      </w:r>
      <w:r>
        <w:t>money</w:t>
      </w:r>
      <w:proofErr w:type="gramEnd"/>
      <w:r>
        <w:t xml:space="preserve"> from the taxpayer</w:t>
      </w:r>
      <w:r w:rsidR="00867561">
        <w:t xml:space="preserve"> to rich landlords </w:t>
      </w:r>
      <w:r>
        <w:t>is</w:t>
      </w:r>
      <w:r w:rsidR="00F74FEC">
        <w:t xml:space="preserve"> unjustifiable.</w:t>
      </w:r>
    </w:p>
    <w:p w14:paraId="108CE7F7" w14:textId="46E6CA53" w:rsidR="00423409" w:rsidRDefault="00423409" w:rsidP="008F1D03">
      <w:pPr>
        <w:spacing w:line="300" w:lineRule="auto"/>
      </w:pPr>
      <w:r w:rsidRPr="001B1EA7">
        <w:rPr>
          <w:b/>
          <w:bCs/>
        </w:rPr>
        <w:t xml:space="preserve">The campaign involves </w:t>
      </w:r>
      <w:r>
        <w:t>getting housing association tenants and residents to pledge that they will not pay any uplift from 1</w:t>
      </w:r>
      <w:r w:rsidRPr="00423409">
        <w:rPr>
          <w:vertAlign w:val="superscript"/>
        </w:rPr>
        <w:t>st</w:t>
      </w:r>
      <w:r>
        <w:t xml:space="preserve"> April 2023, and for the wider public to pledge support for those who are withholding</w:t>
      </w:r>
      <w:r w:rsidR="001772DE">
        <w:t xml:space="preserve"> payment</w:t>
      </w:r>
      <w:r>
        <w:t xml:space="preserve">. </w:t>
      </w:r>
      <w:r w:rsidR="001772DE">
        <w:t>Our</w:t>
      </w:r>
      <w:r>
        <w:t xml:space="preserve"> actions</w:t>
      </w:r>
      <w:r w:rsidR="001772DE">
        <w:t xml:space="preserve"> between now and April </w:t>
      </w:r>
      <w:r>
        <w:t xml:space="preserve">are therefore aimed at:  </w:t>
      </w:r>
    </w:p>
    <w:p w14:paraId="44C08D48" w14:textId="2D84CD65" w:rsidR="00423409" w:rsidRDefault="00423409" w:rsidP="00423409">
      <w:pPr>
        <w:pStyle w:val="ListParagraph"/>
        <w:numPr>
          <w:ilvl w:val="0"/>
          <w:numId w:val="1"/>
        </w:numPr>
        <w:spacing w:line="300" w:lineRule="auto"/>
      </w:pPr>
      <w:r>
        <w:t>Getting signatures on the pledge</w:t>
      </w:r>
    </w:p>
    <w:p w14:paraId="3B2A208C" w14:textId="25BC9C3A" w:rsidR="00423409" w:rsidRDefault="00423409" w:rsidP="00423409">
      <w:pPr>
        <w:pStyle w:val="ListParagraph"/>
        <w:numPr>
          <w:ilvl w:val="0"/>
          <w:numId w:val="1"/>
        </w:numPr>
        <w:spacing w:line="300" w:lineRule="auto"/>
      </w:pPr>
      <w:r>
        <w:t>Lobbying politicians to set the social rents cap at zero and broaden it to include service charges;</w:t>
      </w:r>
      <w:r w:rsidR="00F74FEC">
        <w:t xml:space="preserve"> and</w:t>
      </w:r>
    </w:p>
    <w:p w14:paraId="407AFC91" w14:textId="28E8FE5A" w:rsidR="00423409" w:rsidRDefault="00423409" w:rsidP="00423409">
      <w:pPr>
        <w:pStyle w:val="ListParagraph"/>
        <w:numPr>
          <w:ilvl w:val="0"/>
          <w:numId w:val="1"/>
        </w:numPr>
        <w:spacing w:line="300" w:lineRule="auto"/>
      </w:pPr>
      <w:r>
        <w:t xml:space="preserve">Lobbying housing associations to agree that even if the cap is raised, they will voluntarily </w:t>
      </w:r>
      <w:r w:rsidR="00F74FEC">
        <w:t>freeze rents and service charges</w:t>
      </w:r>
      <w:r w:rsidR="001772DE">
        <w:t xml:space="preserve"> (the law does not require them to utilise the full extent of the cap)</w:t>
      </w:r>
      <w:r w:rsidR="00F74FEC">
        <w:t>.</w:t>
      </w:r>
    </w:p>
    <w:p w14:paraId="568FEE13" w14:textId="22AA76EF" w:rsidR="00867561" w:rsidRDefault="00867561" w:rsidP="00867561">
      <w:pPr>
        <w:spacing w:line="300" w:lineRule="auto"/>
      </w:pPr>
      <w:r w:rsidRPr="001772DE">
        <w:rPr>
          <w:b/>
          <w:bCs/>
        </w:rPr>
        <w:t>We are seeking support of around £</w:t>
      </w:r>
      <w:r w:rsidR="00203788">
        <w:rPr>
          <w:b/>
          <w:bCs/>
        </w:rPr>
        <w:t>1</w:t>
      </w:r>
      <w:r w:rsidR="00A9731C">
        <w:rPr>
          <w:b/>
          <w:bCs/>
        </w:rPr>
        <w:t>0</w:t>
      </w:r>
      <w:r w:rsidRPr="001772DE">
        <w:rPr>
          <w:b/>
          <w:bCs/>
        </w:rPr>
        <w:t>,000</w:t>
      </w:r>
      <w:r>
        <w:t xml:space="preserve"> to</w:t>
      </w:r>
      <w:r w:rsidR="00D64290">
        <w:t xml:space="preserve"> help</w:t>
      </w:r>
      <w:r>
        <w:t xml:space="preserve"> cover the costs of online and hard copy materials</w:t>
      </w:r>
      <w:r w:rsidR="00A9731C" w:rsidRPr="00A9731C">
        <w:t xml:space="preserve"> </w:t>
      </w:r>
      <w:r w:rsidR="00A9731C">
        <w:t xml:space="preserve">flags to reach around </w:t>
      </w:r>
      <w:r w:rsidR="00A9731C" w:rsidRPr="0015381B">
        <w:t>2.4 million households</w:t>
      </w:r>
      <w:r w:rsidR="00A9731C">
        <w:t xml:space="preserve"> which</w:t>
      </w:r>
      <w:r w:rsidR="00A9731C" w:rsidRPr="0015381B">
        <w:t xml:space="preserve"> rent</w:t>
      </w:r>
      <w:r w:rsidR="00A9731C">
        <w:t xml:space="preserve"> from housing associations</w:t>
      </w:r>
      <w:r w:rsidR="00A9731C">
        <w:t>. We also need protest items like leaflets, banners, and to cover minor administrative costs like room hire</w:t>
      </w:r>
      <w:r w:rsidR="0015381B">
        <w:t>.</w:t>
      </w:r>
    </w:p>
    <w:p w14:paraId="17E591C5" w14:textId="0D728C47" w:rsidR="0015381B" w:rsidRDefault="0015381B" w:rsidP="00867561">
      <w:pPr>
        <w:spacing w:line="300" w:lineRule="auto"/>
      </w:pPr>
      <w:r>
        <w:t>We are working closely with Defend Council Housing as their membership will also be affected by the social rent rises. We are also supported by Homes for All and Radical Housing Network.</w:t>
      </w:r>
    </w:p>
    <w:p w14:paraId="29A5BEA8" w14:textId="39A2F33C" w:rsidR="00867561" w:rsidRDefault="0015381B" w:rsidP="008F1D03">
      <w:pPr>
        <w:spacing w:line="300" w:lineRule="auto"/>
      </w:pPr>
      <w:r w:rsidRPr="001772DE">
        <w:rPr>
          <w:b/>
          <w:bCs/>
        </w:rPr>
        <w:t>If the F&amp;GPC is kind enough to support this cause</w:t>
      </w:r>
      <w:r>
        <w:t>, payment can be made to account name ‘The Social Housing Action Campaign’, account number 20434685, and Sort Code 60-83-01.</w:t>
      </w:r>
    </w:p>
    <w:p w14:paraId="0C379392" w14:textId="59122F19" w:rsidR="00F220CF" w:rsidRDefault="00F220CF" w:rsidP="008F1D03">
      <w:pPr>
        <w:spacing w:line="300" w:lineRule="auto"/>
      </w:pPr>
      <w:r>
        <w:t>We look forward to hearing from you.</w:t>
      </w:r>
    </w:p>
    <w:p w14:paraId="5E11F023" w14:textId="05139A59" w:rsidR="00F220CF" w:rsidRPr="00D77DA8" w:rsidRDefault="00F220CF" w:rsidP="008F1D03">
      <w:pPr>
        <w:spacing w:line="300" w:lineRule="auto"/>
        <w:rPr>
          <w:sz w:val="24"/>
          <w:szCs w:val="24"/>
        </w:rPr>
      </w:pPr>
      <w:r w:rsidRPr="00D77DA8">
        <w:rPr>
          <w:sz w:val="24"/>
          <w:szCs w:val="24"/>
        </w:rPr>
        <w:t>Suzanne Muna</w:t>
      </w:r>
    </w:p>
    <w:p w14:paraId="75CB8722" w14:textId="517EC238" w:rsidR="00F220CF" w:rsidRPr="00F220CF" w:rsidRDefault="00F220CF" w:rsidP="00867561">
      <w:pPr>
        <w:spacing w:after="0" w:line="240" w:lineRule="auto"/>
        <w:rPr>
          <w:b/>
          <w:bCs/>
        </w:rPr>
      </w:pPr>
      <w:r w:rsidRPr="00F220CF">
        <w:rPr>
          <w:b/>
          <w:bCs/>
        </w:rPr>
        <w:lastRenderedPageBreak/>
        <w:t>Secretary</w:t>
      </w:r>
    </w:p>
    <w:p w14:paraId="06EDCF90" w14:textId="2EA258DA" w:rsidR="00F220CF" w:rsidRPr="00F220CF" w:rsidRDefault="00F220CF" w:rsidP="00867561">
      <w:pPr>
        <w:spacing w:after="0" w:line="240" w:lineRule="auto"/>
        <w:rPr>
          <w:b/>
          <w:bCs/>
        </w:rPr>
      </w:pPr>
      <w:r w:rsidRPr="00F220CF">
        <w:rPr>
          <w:b/>
          <w:bCs/>
        </w:rPr>
        <w:t>The Social Housing Action Campaign</w:t>
      </w:r>
    </w:p>
    <w:p w14:paraId="0BC19430" w14:textId="613096EF" w:rsidR="00F220CF" w:rsidRDefault="002E0F02" w:rsidP="00867561">
      <w:pPr>
        <w:spacing w:after="0" w:line="240" w:lineRule="auto"/>
      </w:pPr>
      <w:hyperlink r:id="rId8" w:history="1">
        <w:r w:rsidR="00F220CF" w:rsidRPr="00F93648">
          <w:rPr>
            <w:rStyle w:val="Hyperlink"/>
          </w:rPr>
          <w:t>shac.action@gmail.com</w:t>
        </w:r>
      </w:hyperlink>
      <w:r w:rsidR="00F220CF">
        <w:t xml:space="preserve">  </w:t>
      </w:r>
    </w:p>
    <w:p w14:paraId="1C5EACD0" w14:textId="71862E4B" w:rsidR="00F220CF" w:rsidRDefault="002E0F02" w:rsidP="00867561">
      <w:pPr>
        <w:spacing w:after="0" w:line="240" w:lineRule="auto"/>
      </w:pPr>
      <w:hyperlink r:id="rId9" w:history="1">
        <w:r w:rsidR="00F220CF" w:rsidRPr="00F93648">
          <w:rPr>
            <w:rStyle w:val="Hyperlink"/>
          </w:rPr>
          <w:t>www.shaction.org</w:t>
        </w:r>
      </w:hyperlink>
      <w:r w:rsidR="00F220CF">
        <w:t xml:space="preserve"> </w:t>
      </w:r>
    </w:p>
    <w:p w14:paraId="5E0BA2AD" w14:textId="1FF45CB2" w:rsidR="00F220CF" w:rsidRDefault="002E0F02" w:rsidP="00867561">
      <w:pPr>
        <w:spacing w:after="0" w:line="240" w:lineRule="auto"/>
      </w:pPr>
      <w:hyperlink r:id="rId10" w:history="1">
        <w:r w:rsidR="00F220CF" w:rsidRPr="00F93648">
          <w:rPr>
            <w:rStyle w:val="Hyperlink"/>
          </w:rPr>
          <w:t>www.facebook.com/groups/www.shaction.org</w:t>
        </w:r>
      </w:hyperlink>
    </w:p>
    <w:p w14:paraId="25377A30" w14:textId="73F4F22D" w:rsidR="00F220CF" w:rsidRDefault="00F220CF" w:rsidP="00867561">
      <w:pPr>
        <w:spacing w:after="0" w:line="240" w:lineRule="auto"/>
      </w:pPr>
      <w:r>
        <w:t>@HAWRNet @ActionShac</w:t>
      </w:r>
    </w:p>
    <w:sectPr w:rsidR="00F220C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FA099" w14:textId="77777777" w:rsidR="00424D43" w:rsidRDefault="00424D43" w:rsidP="00424D43">
      <w:pPr>
        <w:spacing w:after="0" w:line="240" w:lineRule="auto"/>
      </w:pPr>
      <w:r>
        <w:separator/>
      </w:r>
    </w:p>
  </w:endnote>
  <w:endnote w:type="continuationSeparator" w:id="0">
    <w:p w14:paraId="01C1CF88" w14:textId="77777777" w:rsidR="00424D43" w:rsidRDefault="00424D43" w:rsidP="0042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14AF" w14:textId="46A34E59" w:rsidR="00424D43" w:rsidRDefault="00424D43" w:rsidP="00424D43">
    <w:pPr>
      <w:pStyle w:val="Footer"/>
      <w:pBdr>
        <w:bottom w:val="single" w:sz="8" w:space="1" w:color="auto"/>
      </w:pBdr>
      <w:jc w:val="right"/>
    </w:pPr>
  </w:p>
  <w:p w14:paraId="02017ED5" w14:textId="77777777" w:rsidR="00424D43" w:rsidRDefault="00424D43">
    <w:pPr>
      <w:pStyle w:val="Footer"/>
      <w:jc w:val="right"/>
    </w:pPr>
  </w:p>
  <w:sdt>
    <w:sdtPr>
      <w:id w:val="-204342298"/>
      <w:docPartObj>
        <w:docPartGallery w:val="Page Numbers (Bottom of Page)"/>
        <w:docPartUnique/>
      </w:docPartObj>
    </w:sdtPr>
    <w:sdtEndPr/>
    <w:sdtContent>
      <w:sdt>
        <w:sdtPr>
          <w:id w:val="-1769616900"/>
          <w:docPartObj>
            <w:docPartGallery w:val="Page Numbers (Top of Page)"/>
            <w:docPartUnique/>
          </w:docPartObj>
        </w:sdtPr>
        <w:sdtEndPr/>
        <w:sdtContent>
          <w:p w14:paraId="25313E6F" w14:textId="0F897D85" w:rsidR="00424D43" w:rsidRDefault="00424D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4C8AA61" w14:textId="77777777" w:rsidR="00424D43" w:rsidRDefault="00424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23A17" w14:textId="77777777" w:rsidR="00424D43" w:rsidRDefault="00424D43" w:rsidP="00424D43">
      <w:pPr>
        <w:spacing w:after="0" w:line="240" w:lineRule="auto"/>
      </w:pPr>
      <w:r>
        <w:separator/>
      </w:r>
    </w:p>
  </w:footnote>
  <w:footnote w:type="continuationSeparator" w:id="0">
    <w:p w14:paraId="55487F00" w14:textId="77777777" w:rsidR="00424D43" w:rsidRDefault="00424D43" w:rsidP="00424D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6623E"/>
    <w:multiLevelType w:val="hybridMultilevel"/>
    <w:tmpl w:val="039AAD80"/>
    <w:lvl w:ilvl="0" w:tplc="A66E7D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759205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D54"/>
    <w:rsid w:val="000518AC"/>
    <w:rsid w:val="0015381B"/>
    <w:rsid w:val="00161FAB"/>
    <w:rsid w:val="001772DE"/>
    <w:rsid w:val="001A7768"/>
    <w:rsid w:val="001B1EA7"/>
    <w:rsid w:val="00203788"/>
    <w:rsid w:val="003A4167"/>
    <w:rsid w:val="00423409"/>
    <w:rsid w:val="00424D43"/>
    <w:rsid w:val="004F6D8F"/>
    <w:rsid w:val="005B542F"/>
    <w:rsid w:val="00601800"/>
    <w:rsid w:val="006C468C"/>
    <w:rsid w:val="0081453D"/>
    <w:rsid w:val="00867561"/>
    <w:rsid w:val="008F1D03"/>
    <w:rsid w:val="00A9731C"/>
    <w:rsid w:val="00B24DC3"/>
    <w:rsid w:val="00B624C2"/>
    <w:rsid w:val="00B643C1"/>
    <w:rsid w:val="00B8296C"/>
    <w:rsid w:val="00D64290"/>
    <w:rsid w:val="00D74D54"/>
    <w:rsid w:val="00D77DA8"/>
    <w:rsid w:val="00F220CF"/>
    <w:rsid w:val="00F74FEC"/>
    <w:rsid w:val="00FD6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B104"/>
  <w15:chartTrackingRefBased/>
  <w15:docId w15:val="{9D8489F0-E94A-4D4F-987A-2FDF2C0A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D03"/>
    <w:rPr>
      <w:color w:val="0563C1" w:themeColor="hyperlink"/>
      <w:u w:val="single"/>
    </w:rPr>
  </w:style>
  <w:style w:type="character" w:styleId="UnresolvedMention">
    <w:name w:val="Unresolved Mention"/>
    <w:basedOn w:val="DefaultParagraphFont"/>
    <w:uiPriority w:val="99"/>
    <w:semiHidden/>
    <w:unhideWhenUsed/>
    <w:rsid w:val="008F1D03"/>
    <w:rPr>
      <w:color w:val="605E5C"/>
      <w:shd w:val="clear" w:color="auto" w:fill="E1DFDD"/>
    </w:rPr>
  </w:style>
  <w:style w:type="paragraph" w:styleId="Header">
    <w:name w:val="header"/>
    <w:basedOn w:val="Normal"/>
    <w:link w:val="HeaderChar"/>
    <w:uiPriority w:val="99"/>
    <w:unhideWhenUsed/>
    <w:rsid w:val="00424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D43"/>
  </w:style>
  <w:style w:type="paragraph" w:styleId="Footer">
    <w:name w:val="footer"/>
    <w:basedOn w:val="Normal"/>
    <w:link w:val="FooterChar"/>
    <w:uiPriority w:val="99"/>
    <w:unhideWhenUsed/>
    <w:rsid w:val="00424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D43"/>
  </w:style>
  <w:style w:type="paragraph" w:styleId="ListParagraph">
    <w:name w:val="List Paragraph"/>
    <w:basedOn w:val="Normal"/>
    <w:uiPriority w:val="34"/>
    <w:qFormat/>
    <w:rsid w:val="00423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c.actio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facebook.com/groups/www.shaction.org" TargetMode="External"/><Relationship Id="rId4" Type="http://schemas.openxmlformats.org/officeDocument/2006/relationships/webSettings" Target="webSettings.xml"/><Relationship Id="rId9" Type="http://schemas.openxmlformats.org/officeDocument/2006/relationships/hyperlink" Target="http://www.sha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Muna</dc:creator>
  <cp:keywords/>
  <dc:description/>
  <cp:lastModifiedBy>Suzanne Muna</cp:lastModifiedBy>
  <cp:revision>2</cp:revision>
  <cp:lastPrinted>2022-07-25T10:08:00Z</cp:lastPrinted>
  <dcterms:created xsi:type="dcterms:W3CDTF">2022-07-25T11:09:00Z</dcterms:created>
  <dcterms:modified xsi:type="dcterms:W3CDTF">2022-07-25T11:09:00Z</dcterms:modified>
</cp:coreProperties>
</file>